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FB7" w:rsidRDefault="00876FB7" w:rsidP="00876FB7">
      <w:pPr>
        <w:spacing w:line="240" w:lineRule="auto"/>
        <w:jc w:val="both"/>
        <w:rPr>
          <w:b/>
          <w:sz w:val="24"/>
          <w:szCs w:val="24"/>
          <w:lang w:val="en-IE"/>
        </w:rPr>
      </w:pPr>
    </w:p>
    <w:p w:rsidR="00876FB7" w:rsidRPr="00A35800" w:rsidRDefault="00876FB7" w:rsidP="00876FB7">
      <w:pPr>
        <w:spacing w:line="240" w:lineRule="auto"/>
        <w:jc w:val="center"/>
        <w:rPr>
          <w:b/>
          <w:sz w:val="24"/>
          <w:szCs w:val="24"/>
        </w:rPr>
      </w:pPr>
      <w:r w:rsidRPr="00A35800">
        <w:rPr>
          <w:b/>
          <w:sz w:val="24"/>
          <w:szCs w:val="24"/>
        </w:rPr>
        <w:t>Aktuelle Aspekte der Reformation – Gibt es einen globalen Reformationsbedarf im 21. Jahrhundert?</w:t>
      </w:r>
    </w:p>
    <w:p w:rsidR="00876FB7" w:rsidRPr="00A35800" w:rsidRDefault="00876FB7" w:rsidP="00876FB7">
      <w:pPr>
        <w:spacing w:line="240" w:lineRule="auto"/>
        <w:jc w:val="center"/>
        <w:rPr>
          <w:b/>
          <w:sz w:val="24"/>
          <w:szCs w:val="24"/>
        </w:rPr>
      </w:pPr>
      <w:r w:rsidRPr="00A35800">
        <w:rPr>
          <w:b/>
          <w:sz w:val="24"/>
          <w:szCs w:val="24"/>
        </w:rPr>
        <w:t xml:space="preserve">500 Jahre Reformation – internationale Konferenz der </w:t>
      </w:r>
      <w:proofErr w:type="spellStart"/>
      <w:r w:rsidRPr="00A35800">
        <w:rPr>
          <w:b/>
          <w:sz w:val="24"/>
          <w:szCs w:val="24"/>
        </w:rPr>
        <w:t>Andrássy</w:t>
      </w:r>
      <w:proofErr w:type="spellEnd"/>
      <w:r w:rsidRPr="00A35800">
        <w:rPr>
          <w:b/>
          <w:sz w:val="24"/>
          <w:szCs w:val="24"/>
        </w:rPr>
        <w:t xml:space="preserve"> Universität Budapest (AUB)</w:t>
      </w:r>
    </w:p>
    <w:p w:rsidR="00876FB7" w:rsidRPr="00A35800" w:rsidRDefault="001C42B7" w:rsidP="00876FB7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Veranstaltungskonzept (Stand: 17</w:t>
      </w:r>
      <w:bookmarkStart w:id="0" w:name="_GoBack"/>
      <w:bookmarkEnd w:id="0"/>
      <w:r w:rsidR="00450183" w:rsidRPr="00A35800">
        <w:rPr>
          <w:b/>
          <w:sz w:val="24"/>
          <w:szCs w:val="24"/>
        </w:rPr>
        <w:t>.10</w:t>
      </w:r>
      <w:r w:rsidR="00876FB7" w:rsidRPr="00A35800">
        <w:rPr>
          <w:b/>
          <w:sz w:val="24"/>
          <w:szCs w:val="24"/>
        </w:rPr>
        <w:t>.2017)</w:t>
      </w:r>
    </w:p>
    <w:p w:rsidR="00876FB7" w:rsidRPr="00A35800" w:rsidRDefault="00876FB7" w:rsidP="00876FB7">
      <w:pPr>
        <w:spacing w:line="240" w:lineRule="auto"/>
        <w:jc w:val="both"/>
        <w:rPr>
          <w:sz w:val="24"/>
          <w:szCs w:val="24"/>
        </w:rPr>
      </w:pPr>
    </w:p>
    <w:p w:rsidR="00876FB7" w:rsidRPr="00A35800" w:rsidRDefault="00876FB7" w:rsidP="00876FB7">
      <w:pPr>
        <w:spacing w:line="240" w:lineRule="auto"/>
        <w:jc w:val="both"/>
        <w:rPr>
          <w:sz w:val="24"/>
          <w:szCs w:val="24"/>
        </w:rPr>
      </w:pPr>
      <w:r w:rsidRPr="00A35800">
        <w:rPr>
          <w:sz w:val="24"/>
          <w:szCs w:val="24"/>
        </w:rPr>
        <w:t xml:space="preserve">Im runden Jubiläumsjahr der Reformation möchte die </w:t>
      </w:r>
      <w:proofErr w:type="spellStart"/>
      <w:r w:rsidRPr="00A35800">
        <w:rPr>
          <w:sz w:val="24"/>
          <w:szCs w:val="24"/>
        </w:rPr>
        <w:t>Andrássy</w:t>
      </w:r>
      <w:proofErr w:type="spellEnd"/>
      <w:r w:rsidRPr="00A35800">
        <w:rPr>
          <w:sz w:val="24"/>
          <w:szCs w:val="24"/>
        </w:rPr>
        <w:t xml:space="preserve"> Universität eine interreligiöse und interdisziplinäre Plattform für einen Dialog in Form einer Konferenz anbieten. Dadurch möchte sich die AUB im ungarischen öffentlichen Leben auch besser sichtbar machen und positionieren.</w:t>
      </w:r>
    </w:p>
    <w:p w:rsidR="00876FB7" w:rsidRPr="00A35800" w:rsidRDefault="00876FB7" w:rsidP="00876FB7">
      <w:pPr>
        <w:spacing w:line="240" w:lineRule="auto"/>
        <w:jc w:val="both"/>
        <w:rPr>
          <w:b/>
          <w:sz w:val="24"/>
          <w:szCs w:val="24"/>
        </w:rPr>
      </w:pPr>
      <w:r w:rsidRPr="00A35800">
        <w:rPr>
          <w:sz w:val="24"/>
          <w:szCs w:val="24"/>
        </w:rPr>
        <w:t>Bei der Veranstaltung sollen sowohl bekannte Meinungsträger der historischen Kirchen in Ungarn als auch Wissenschaftler aus den verschiedenen Wissenschaftsbereichen zu Wort kommen.</w:t>
      </w:r>
    </w:p>
    <w:p w:rsidR="00876FB7" w:rsidRPr="00A35800" w:rsidRDefault="00876FB7" w:rsidP="00876FB7">
      <w:pPr>
        <w:pStyle w:val="Lijstalinea"/>
        <w:numPr>
          <w:ilvl w:val="0"/>
          <w:numId w:val="1"/>
        </w:numPr>
        <w:spacing w:line="240" w:lineRule="auto"/>
        <w:jc w:val="both"/>
        <w:rPr>
          <w:rFonts w:ascii="Corbel" w:hAnsi="Corbel"/>
          <w:sz w:val="24"/>
          <w:szCs w:val="24"/>
          <w:lang w:val="de-DE"/>
        </w:rPr>
      </w:pPr>
      <w:r w:rsidRPr="00A35800">
        <w:rPr>
          <w:rFonts w:ascii="Corbel" w:hAnsi="Corbel"/>
          <w:b/>
          <w:sz w:val="24"/>
          <w:szCs w:val="24"/>
          <w:lang w:val="de-DE"/>
        </w:rPr>
        <w:t>Termin</w:t>
      </w:r>
      <w:r w:rsidRPr="00A35800">
        <w:rPr>
          <w:rFonts w:ascii="Corbel" w:hAnsi="Corbel"/>
          <w:sz w:val="24"/>
          <w:szCs w:val="24"/>
          <w:lang w:val="de-DE"/>
        </w:rPr>
        <w:t>: 8. November 2017</w:t>
      </w:r>
    </w:p>
    <w:p w:rsidR="00876FB7" w:rsidRPr="00A35800" w:rsidRDefault="00876FB7" w:rsidP="00876FB7">
      <w:pPr>
        <w:pStyle w:val="Lijstalinea"/>
        <w:numPr>
          <w:ilvl w:val="0"/>
          <w:numId w:val="1"/>
        </w:numPr>
        <w:spacing w:line="240" w:lineRule="auto"/>
        <w:jc w:val="both"/>
        <w:rPr>
          <w:rFonts w:ascii="Corbel" w:hAnsi="Corbel"/>
          <w:sz w:val="24"/>
          <w:szCs w:val="24"/>
          <w:lang w:val="de-DE"/>
        </w:rPr>
      </w:pPr>
      <w:r w:rsidRPr="00A35800">
        <w:rPr>
          <w:rFonts w:ascii="Corbel" w:hAnsi="Corbel"/>
          <w:b/>
          <w:sz w:val="24"/>
          <w:szCs w:val="24"/>
          <w:lang w:val="de-DE"/>
        </w:rPr>
        <w:t>Sprache</w:t>
      </w:r>
      <w:r w:rsidRPr="00A35800">
        <w:rPr>
          <w:rFonts w:ascii="Corbel" w:hAnsi="Corbel"/>
          <w:sz w:val="24"/>
          <w:szCs w:val="24"/>
          <w:lang w:val="de-DE"/>
        </w:rPr>
        <w:t>: Deutsch</w:t>
      </w:r>
    </w:p>
    <w:p w:rsidR="00876FB7" w:rsidRPr="00A35800" w:rsidRDefault="00876FB7" w:rsidP="00876FB7">
      <w:pPr>
        <w:pStyle w:val="Lijstalinea"/>
        <w:numPr>
          <w:ilvl w:val="0"/>
          <w:numId w:val="1"/>
        </w:numPr>
        <w:spacing w:line="240" w:lineRule="auto"/>
        <w:jc w:val="both"/>
        <w:rPr>
          <w:rFonts w:ascii="Corbel" w:hAnsi="Corbel"/>
          <w:sz w:val="24"/>
          <w:szCs w:val="24"/>
          <w:lang w:val="de-DE"/>
        </w:rPr>
      </w:pPr>
      <w:r w:rsidRPr="00A35800">
        <w:rPr>
          <w:rFonts w:ascii="Corbel" w:hAnsi="Corbel"/>
          <w:b/>
          <w:sz w:val="24"/>
          <w:szCs w:val="24"/>
          <w:lang w:val="de-DE"/>
        </w:rPr>
        <w:t>Organisation</w:t>
      </w:r>
      <w:r w:rsidRPr="00A35800">
        <w:rPr>
          <w:rFonts w:ascii="Corbel" w:hAnsi="Corbel"/>
          <w:sz w:val="24"/>
          <w:szCs w:val="24"/>
          <w:lang w:val="de-DE"/>
        </w:rPr>
        <w:t>: die Universitätsleitung und der Mittelbau der AUB</w:t>
      </w:r>
    </w:p>
    <w:p w:rsidR="00876FB7" w:rsidRPr="00A35800" w:rsidRDefault="00876FB7" w:rsidP="00876FB7">
      <w:pPr>
        <w:pStyle w:val="Lijstalinea"/>
        <w:numPr>
          <w:ilvl w:val="0"/>
          <w:numId w:val="1"/>
        </w:numPr>
        <w:spacing w:line="240" w:lineRule="auto"/>
        <w:jc w:val="both"/>
        <w:rPr>
          <w:rFonts w:ascii="Corbel" w:hAnsi="Corbel"/>
          <w:sz w:val="24"/>
          <w:szCs w:val="24"/>
          <w:lang w:val="en-IE"/>
        </w:rPr>
      </w:pPr>
      <w:r w:rsidRPr="00A35800">
        <w:rPr>
          <w:rFonts w:ascii="Corbel" w:hAnsi="Corbel"/>
          <w:b/>
          <w:sz w:val="24"/>
          <w:szCs w:val="24"/>
          <w:lang w:val="en-US"/>
        </w:rPr>
        <w:t>Ort</w:t>
      </w:r>
      <w:r w:rsidR="002E3C79" w:rsidRPr="00A35800">
        <w:rPr>
          <w:rFonts w:ascii="Corbel" w:hAnsi="Corbel"/>
          <w:sz w:val="24"/>
          <w:szCs w:val="24"/>
          <w:lang w:val="en-US"/>
        </w:rPr>
        <w:t xml:space="preserve">: </w:t>
      </w:r>
      <w:proofErr w:type="spellStart"/>
      <w:r w:rsidR="002E3C79" w:rsidRPr="00A35800">
        <w:rPr>
          <w:rFonts w:ascii="Corbel" w:hAnsi="Corbel"/>
          <w:sz w:val="24"/>
          <w:szCs w:val="24"/>
          <w:lang w:val="en-US"/>
        </w:rPr>
        <w:t>Andrássy</w:t>
      </w:r>
      <w:proofErr w:type="spellEnd"/>
      <w:r w:rsidR="002E3C79" w:rsidRPr="00A35800">
        <w:rPr>
          <w:rFonts w:ascii="Corbel" w:hAnsi="Corbel"/>
          <w:sz w:val="24"/>
          <w:szCs w:val="24"/>
          <w:lang w:val="en-US"/>
        </w:rPr>
        <w:t xml:space="preserve"> </w:t>
      </w:r>
      <w:proofErr w:type="spellStart"/>
      <w:r w:rsidR="002E3C79" w:rsidRPr="00A35800">
        <w:rPr>
          <w:rFonts w:ascii="Corbel" w:hAnsi="Corbel"/>
          <w:sz w:val="24"/>
          <w:szCs w:val="24"/>
          <w:lang w:val="en-US"/>
        </w:rPr>
        <w:t>Universität</w:t>
      </w:r>
      <w:proofErr w:type="spellEnd"/>
      <w:r w:rsidRPr="00A35800">
        <w:rPr>
          <w:rFonts w:ascii="Corbel" w:hAnsi="Corbel"/>
          <w:sz w:val="24"/>
          <w:szCs w:val="24"/>
          <w:lang w:val="en-US"/>
        </w:rPr>
        <w:t xml:space="preserve"> Budapest, Pollack </w:t>
      </w:r>
      <w:proofErr w:type="spellStart"/>
      <w:r w:rsidRPr="00A35800">
        <w:rPr>
          <w:rFonts w:ascii="Corbel" w:hAnsi="Corbel"/>
          <w:sz w:val="24"/>
          <w:szCs w:val="24"/>
          <w:lang w:val="en-US"/>
        </w:rPr>
        <w:t>Mihá</w:t>
      </w:r>
      <w:r w:rsidRPr="00A35800">
        <w:rPr>
          <w:rFonts w:ascii="Corbel" w:hAnsi="Corbel"/>
          <w:sz w:val="24"/>
          <w:szCs w:val="24"/>
          <w:lang w:val="en-IE"/>
        </w:rPr>
        <w:t>ly</w:t>
      </w:r>
      <w:proofErr w:type="spellEnd"/>
      <w:r w:rsidRPr="00A35800">
        <w:rPr>
          <w:rFonts w:ascii="Corbel" w:hAnsi="Corbel"/>
          <w:sz w:val="24"/>
          <w:szCs w:val="24"/>
          <w:lang w:val="en-IE"/>
        </w:rPr>
        <w:t xml:space="preserve"> </w:t>
      </w:r>
      <w:proofErr w:type="spellStart"/>
      <w:r w:rsidRPr="00A35800">
        <w:rPr>
          <w:rFonts w:ascii="Corbel" w:hAnsi="Corbel"/>
          <w:sz w:val="24"/>
          <w:szCs w:val="24"/>
          <w:lang w:val="en-IE"/>
        </w:rPr>
        <w:t>tér</w:t>
      </w:r>
      <w:proofErr w:type="spellEnd"/>
      <w:r w:rsidRPr="00A35800">
        <w:rPr>
          <w:rFonts w:ascii="Corbel" w:hAnsi="Corbel"/>
          <w:sz w:val="24"/>
          <w:szCs w:val="24"/>
          <w:lang w:val="en-IE"/>
        </w:rPr>
        <w:t xml:space="preserve"> 3, 1088 Budapest</w:t>
      </w:r>
    </w:p>
    <w:p w:rsidR="009618AD" w:rsidRPr="00A35800" w:rsidRDefault="005455EB" w:rsidP="005455EB">
      <w:pPr>
        <w:pStyle w:val="Lijstalinea"/>
        <w:numPr>
          <w:ilvl w:val="0"/>
          <w:numId w:val="1"/>
        </w:numPr>
        <w:spacing w:line="240" w:lineRule="auto"/>
        <w:jc w:val="both"/>
        <w:rPr>
          <w:rFonts w:ascii="Corbel" w:hAnsi="Corbel"/>
          <w:sz w:val="24"/>
          <w:szCs w:val="24"/>
          <w:lang w:val="de-DE"/>
        </w:rPr>
      </w:pPr>
      <w:r w:rsidRPr="00A35800">
        <w:rPr>
          <w:rFonts w:ascii="Corbel" w:hAnsi="Corbel"/>
          <w:b/>
          <w:sz w:val="24"/>
          <w:szCs w:val="24"/>
          <w:lang w:val="de-DE"/>
        </w:rPr>
        <w:t>Begleitprogramm</w:t>
      </w:r>
      <w:r w:rsidR="009618AD" w:rsidRPr="00A35800">
        <w:rPr>
          <w:rFonts w:ascii="Corbel" w:hAnsi="Corbel"/>
          <w:sz w:val="24"/>
          <w:szCs w:val="24"/>
          <w:lang w:val="de-DE"/>
        </w:rPr>
        <w:t xml:space="preserve">: </w:t>
      </w:r>
      <w:r w:rsidRPr="00A35800">
        <w:rPr>
          <w:rFonts w:ascii="Corbel" w:hAnsi="Corbel"/>
          <w:sz w:val="24"/>
          <w:szCs w:val="24"/>
          <w:lang w:val="de-DE"/>
        </w:rPr>
        <w:t xml:space="preserve">Wanderausstellung: Hallescher Pietismus und Reformation. August Hermann Francke in der Nachfolge Martin Luthers (Englisch) (Attila </w:t>
      </w:r>
      <w:proofErr w:type="spellStart"/>
      <w:r w:rsidRPr="00A35800">
        <w:rPr>
          <w:rFonts w:ascii="Corbel" w:hAnsi="Corbel"/>
          <w:sz w:val="24"/>
          <w:szCs w:val="24"/>
          <w:lang w:val="de-DE"/>
        </w:rPr>
        <w:t>Veró</w:t>
      </w:r>
      <w:r w:rsidR="005D3719" w:rsidRPr="00A35800">
        <w:rPr>
          <w:rFonts w:ascii="Corbel" w:hAnsi="Corbel"/>
          <w:sz w:val="24"/>
          <w:szCs w:val="24"/>
          <w:lang w:val="de-DE"/>
        </w:rPr>
        <w:t>k</w:t>
      </w:r>
      <w:proofErr w:type="spellEnd"/>
      <w:r w:rsidR="005D3719" w:rsidRPr="00A35800">
        <w:rPr>
          <w:rFonts w:ascii="Corbel" w:hAnsi="Corbel"/>
          <w:sz w:val="24"/>
          <w:szCs w:val="24"/>
          <w:lang w:val="de-DE"/>
        </w:rPr>
        <w:t xml:space="preserve"> - </w:t>
      </w:r>
      <w:proofErr w:type="spellStart"/>
      <w:r w:rsidR="005D3719" w:rsidRPr="00A35800">
        <w:rPr>
          <w:rFonts w:ascii="Corbel" w:hAnsi="Corbel"/>
          <w:sz w:val="24"/>
          <w:szCs w:val="24"/>
          <w:lang w:val="de-DE"/>
        </w:rPr>
        <w:t>Eszterházy</w:t>
      </w:r>
      <w:proofErr w:type="spellEnd"/>
      <w:r w:rsidR="005D3719" w:rsidRPr="00A35800">
        <w:rPr>
          <w:rFonts w:ascii="Corbel" w:hAnsi="Corbel"/>
          <w:sz w:val="24"/>
          <w:szCs w:val="24"/>
          <w:lang w:val="de-DE"/>
        </w:rPr>
        <w:t xml:space="preserve"> </w:t>
      </w:r>
      <w:proofErr w:type="spellStart"/>
      <w:r w:rsidR="005D3719" w:rsidRPr="00A35800">
        <w:rPr>
          <w:rFonts w:ascii="Corbel" w:hAnsi="Corbel"/>
          <w:sz w:val="24"/>
          <w:szCs w:val="24"/>
          <w:lang w:val="de-DE"/>
        </w:rPr>
        <w:t>Károly</w:t>
      </w:r>
      <w:proofErr w:type="spellEnd"/>
      <w:r w:rsidR="005D3719" w:rsidRPr="00A35800">
        <w:rPr>
          <w:rFonts w:ascii="Corbel" w:hAnsi="Corbel"/>
          <w:sz w:val="24"/>
          <w:szCs w:val="24"/>
          <w:lang w:val="de-DE"/>
        </w:rPr>
        <w:t xml:space="preserve"> Universität</w:t>
      </w:r>
      <w:r w:rsidRPr="00A35800">
        <w:rPr>
          <w:rFonts w:ascii="Corbel" w:hAnsi="Corbel"/>
          <w:sz w:val="24"/>
          <w:szCs w:val="24"/>
          <w:lang w:val="de-DE"/>
        </w:rPr>
        <w:t xml:space="preserve"> Eger)</w:t>
      </w:r>
    </w:p>
    <w:p w:rsidR="00876FB7" w:rsidRPr="00A35800" w:rsidRDefault="00876FB7" w:rsidP="00876FB7">
      <w:pPr>
        <w:spacing w:line="240" w:lineRule="auto"/>
        <w:jc w:val="both"/>
        <w:rPr>
          <w:b/>
          <w:sz w:val="24"/>
          <w:szCs w:val="24"/>
        </w:rPr>
      </w:pPr>
      <w:r w:rsidRPr="00A35800">
        <w:rPr>
          <w:b/>
          <w:sz w:val="24"/>
          <w:szCs w:val="24"/>
        </w:rPr>
        <w:t>Programm:</w:t>
      </w:r>
    </w:p>
    <w:p w:rsidR="00876FB7" w:rsidRPr="00A35800" w:rsidRDefault="00876FB7" w:rsidP="00876FB7">
      <w:pPr>
        <w:spacing w:line="240" w:lineRule="auto"/>
        <w:jc w:val="both"/>
        <w:rPr>
          <w:b/>
          <w:sz w:val="24"/>
          <w:szCs w:val="24"/>
        </w:rPr>
      </w:pPr>
      <w:r w:rsidRPr="00A35800">
        <w:rPr>
          <w:b/>
          <w:sz w:val="24"/>
          <w:szCs w:val="24"/>
        </w:rPr>
        <w:t>10.00-11.00</w:t>
      </w:r>
    </w:p>
    <w:p w:rsidR="00876FB7" w:rsidRPr="00A35800" w:rsidRDefault="0001391F" w:rsidP="00876FB7">
      <w:pPr>
        <w:spacing w:line="240" w:lineRule="auto"/>
        <w:jc w:val="both"/>
        <w:rPr>
          <w:sz w:val="24"/>
          <w:szCs w:val="24"/>
        </w:rPr>
      </w:pPr>
      <w:r w:rsidRPr="00A35800">
        <w:rPr>
          <w:b/>
          <w:sz w:val="24"/>
          <w:szCs w:val="24"/>
        </w:rPr>
        <w:t xml:space="preserve">Begrüßung: </w:t>
      </w:r>
      <w:r w:rsidRPr="00A35800">
        <w:rPr>
          <w:sz w:val="24"/>
          <w:szCs w:val="24"/>
        </w:rPr>
        <w:t xml:space="preserve">Dietmar Meyer Rektor (AUB) </w:t>
      </w:r>
      <w:proofErr w:type="spellStart"/>
      <w:r w:rsidRPr="00A35800">
        <w:rPr>
          <w:sz w:val="24"/>
          <w:szCs w:val="24"/>
        </w:rPr>
        <w:t>VertreterIn</w:t>
      </w:r>
      <w:proofErr w:type="spellEnd"/>
      <w:r w:rsidRPr="00A35800">
        <w:rPr>
          <w:sz w:val="24"/>
          <w:szCs w:val="24"/>
        </w:rPr>
        <w:t xml:space="preserve"> des akademischen Mittelbaus (AUB)</w:t>
      </w:r>
    </w:p>
    <w:p w:rsidR="0001391F" w:rsidRPr="00A35800" w:rsidRDefault="00876FB7" w:rsidP="00876FB7">
      <w:pPr>
        <w:spacing w:line="240" w:lineRule="auto"/>
        <w:jc w:val="both"/>
        <w:rPr>
          <w:sz w:val="24"/>
          <w:szCs w:val="24"/>
        </w:rPr>
      </w:pPr>
      <w:r w:rsidRPr="00A35800">
        <w:rPr>
          <w:b/>
          <w:sz w:val="24"/>
          <w:szCs w:val="24"/>
        </w:rPr>
        <w:t xml:space="preserve">Key </w:t>
      </w:r>
      <w:proofErr w:type="spellStart"/>
      <w:r w:rsidRPr="00A35800">
        <w:rPr>
          <w:b/>
          <w:sz w:val="24"/>
          <w:szCs w:val="24"/>
        </w:rPr>
        <w:t>note</w:t>
      </w:r>
      <w:proofErr w:type="spellEnd"/>
      <w:r w:rsidRPr="00A35800">
        <w:rPr>
          <w:b/>
          <w:sz w:val="24"/>
          <w:szCs w:val="24"/>
        </w:rPr>
        <w:t xml:space="preserve"> </w:t>
      </w:r>
      <w:proofErr w:type="spellStart"/>
      <w:r w:rsidRPr="00A35800">
        <w:rPr>
          <w:b/>
          <w:sz w:val="24"/>
          <w:szCs w:val="24"/>
        </w:rPr>
        <w:t>speech</w:t>
      </w:r>
      <w:proofErr w:type="spellEnd"/>
      <w:r w:rsidRPr="00A35800">
        <w:rPr>
          <w:b/>
          <w:sz w:val="24"/>
          <w:szCs w:val="24"/>
        </w:rPr>
        <w:t>:</w:t>
      </w:r>
      <w:r w:rsidR="005D3719" w:rsidRPr="00A35800">
        <w:rPr>
          <w:b/>
          <w:sz w:val="24"/>
          <w:szCs w:val="24"/>
        </w:rPr>
        <w:t xml:space="preserve"> </w:t>
      </w:r>
      <w:r w:rsidR="0001391F" w:rsidRPr="00A35800">
        <w:rPr>
          <w:sz w:val="24"/>
          <w:szCs w:val="24"/>
        </w:rPr>
        <w:t>NN</w:t>
      </w:r>
    </w:p>
    <w:p w:rsidR="00876FB7" w:rsidRPr="00A35800" w:rsidRDefault="00876FB7" w:rsidP="00876FB7">
      <w:pPr>
        <w:spacing w:line="240" w:lineRule="auto"/>
        <w:jc w:val="both"/>
        <w:rPr>
          <w:sz w:val="24"/>
          <w:szCs w:val="24"/>
        </w:rPr>
      </w:pPr>
      <w:r w:rsidRPr="00A35800">
        <w:rPr>
          <w:b/>
          <w:sz w:val="24"/>
          <w:szCs w:val="24"/>
        </w:rPr>
        <w:t xml:space="preserve">11.00-11.30: </w:t>
      </w:r>
      <w:r w:rsidRPr="00A35800">
        <w:rPr>
          <w:sz w:val="24"/>
          <w:szCs w:val="24"/>
        </w:rPr>
        <w:t>Kaffeepause</w:t>
      </w:r>
    </w:p>
    <w:p w:rsidR="00876FB7" w:rsidRPr="00A35800" w:rsidRDefault="00876FB7" w:rsidP="00876FB7">
      <w:pPr>
        <w:spacing w:line="240" w:lineRule="auto"/>
        <w:jc w:val="both"/>
        <w:rPr>
          <w:b/>
          <w:sz w:val="24"/>
          <w:szCs w:val="24"/>
        </w:rPr>
      </w:pPr>
      <w:r w:rsidRPr="00A35800">
        <w:rPr>
          <w:b/>
          <w:sz w:val="24"/>
          <w:szCs w:val="24"/>
        </w:rPr>
        <w:t>11.30-13.00: Panel I. Historische und literarische Perspektive der Reformation</w:t>
      </w:r>
    </w:p>
    <w:p w:rsidR="00C53D93" w:rsidRPr="00A35800" w:rsidRDefault="00876FB7" w:rsidP="00876FB7">
      <w:pPr>
        <w:spacing w:line="240" w:lineRule="auto"/>
        <w:jc w:val="both"/>
        <w:rPr>
          <w:rFonts w:eastAsia="Times New Roman" w:cs="Arial"/>
          <w:color w:val="222222"/>
          <w:sz w:val="24"/>
          <w:szCs w:val="24"/>
          <w:lang w:eastAsia="de-DE"/>
        </w:rPr>
      </w:pPr>
      <w:r w:rsidRPr="00A35800">
        <w:rPr>
          <w:sz w:val="24"/>
          <w:szCs w:val="24"/>
        </w:rPr>
        <w:t xml:space="preserve">1. </w:t>
      </w:r>
      <w:r w:rsidR="00A35800" w:rsidRPr="00A35800">
        <w:rPr>
          <w:rFonts w:eastAsia="Times New Roman" w:cs="Arial"/>
          <w:color w:val="222222"/>
          <w:sz w:val="24"/>
          <w:szCs w:val="24"/>
          <w:lang w:eastAsia="de-DE"/>
        </w:rPr>
        <w:t xml:space="preserve">Harald Roth </w:t>
      </w:r>
      <w:r w:rsidRPr="00A35800">
        <w:rPr>
          <w:sz w:val="24"/>
          <w:szCs w:val="24"/>
        </w:rPr>
        <w:t xml:space="preserve">(Deutsches Kulturforum östliches Europa e.V. </w:t>
      </w:r>
      <w:r w:rsidR="002D47BA" w:rsidRPr="00A35800">
        <w:rPr>
          <w:sz w:val="24"/>
          <w:szCs w:val="24"/>
        </w:rPr>
        <w:t>Potsdam</w:t>
      </w:r>
      <w:r w:rsidRPr="00A35800">
        <w:rPr>
          <w:sz w:val="24"/>
          <w:szCs w:val="24"/>
        </w:rPr>
        <w:t>):</w:t>
      </w:r>
      <w:r w:rsidR="00C53D93" w:rsidRPr="00A35800">
        <w:t xml:space="preserve"> </w:t>
      </w:r>
      <w:r w:rsidR="00C53D93" w:rsidRPr="00A35800">
        <w:rPr>
          <w:sz w:val="24"/>
          <w:szCs w:val="24"/>
        </w:rPr>
        <w:t>Reformation in Siebenbürgen und die Anfänge der siebenbürgischen Glaubensfreiheit.</w:t>
      </w:r>
      <w:r w:rsidRPr="00A35800">
        <w:rPr>
          <w:rFonts w:eastAsia="Times New Roman" w:cs="Arial"/>
          <w:color w:val="222222"/>
          <w:sz w:val="24"/>
          <w:szCs w:val="24"/>
          <w:lang w:eastAsia="de-DE"/>
        </w:rPr>
        <w:t xml:space="preserve"> </w:t>
      </w:r>
    </w:p>
    <w:p w:rsidR="0022159D" w:rsidRPr="00A35800" w:rsidRDefault="002D47BA" w:rsidP="00876FB7">
      <w:pPr>
        <w:spacing w:line="240" w:lineRule="auto"/>
        <w:jc w:val="both"/>
        <w:rPr>
          <w:sz w:val="24"/>
          <w:szCs w:val="24"/>
        </w:rPr>
      </w:pPr>
      <w:r w:rsidRPr="00A35800">
        <w:rPr>
          <w:sz w:val="24"/>
          <w:szCs w:val="24"/>
        </w:rPr>
        <w:t>2.</w:t>
      </w:r>
      <w:r w:rsidR="00876FB7" w:rsidRPr="00A35800">
        <w:rPr>
          <w:sz w:val="24"/>
          <w:szCs w:val="24"/>
        </w:rPr>
        <w:t xml:space="preserve">  </w:t>
      </w:r>
      <w:proofErr w:type="spellStart"/>
      <w:r w:rsidR="00C53D93" w:rsidRPr="00A35800">
        <w:rPr>
          <w:sz w:val="24"/>
          <w:szCs w:val="24"/>
        </w:rPr>
        <w:t>Zoltán</w:t>
      </w:r>
      <w:proofErr w:type="spellEnd"/>
      <w:r w:rsidR="0022159D" w:rsidRPr="00A35800">
        <w:rPr>
          <w:sz w:val="24"/>
          <w:szCs w:val="24"/>
        </w:rPr>
        <w:t xml:space="preserve"> </w:t>
      </w:r>
      <w:proofErr w:type="spellStart"/>
      <w:r w:rsidR="0022159D" w:rsidRPr="00A35800">
        <w:rPr>
          <w:sz w:val="24"/>
          <w:szCs w:val="24"/>
        </w:rPr>
        <w:t>Csepregi</w:t>
      </w:r>
      <w:proofErr w:type="spellEnd"/>
      <w:r w:rsidR="0022159D" w:rsidRPr="00A35800">
        <w:rPr>
          <w:sz w:val="24"/>
          <w:szCs w:val="24"/>
        </w:rPr>
        <w:t xml:space="preserve"> (</w:t>
      </w:r>
      <w:r w:rsidR="00C53D93" w:rsidRPr="00A35800">
        <w:rPr>
          <w:sz w:val="24"/>
          <w:szCs w:val="24"/>
        </w:rPr>
        <w:t>Ev.-Lutherische Theologische Universität Budapest</w:t>
      </w:r>
      <w:r w:rsidR="0022159D" w:rsidRPr="00A35800">
        <w:rPr>
          <w:sz w:val="24"/>
          <w:szCs w:val="24"/>
        </w:rPr>
        <w:t xml:space="preserve">): Schlafende Heilige, wachende Schwestern und Brüder: Anfänge der Reformation im Königreich </w:t>
      </w:r>
    </w:p>
    <w:p w:rsidR="002D47BA" w:rsidRPr="00A35800" w:rsidRDefault="002D47BA" w:rsidP="00876FB7">
      <w:pPr>
        <w:spacing w:line="240" w:lineRule="auto"/>
        <w:jc w:val="both"/>
        <w:rPr>
          <w:sz w:val="24"/>
          <w:szCs w:val="24"/>
        </w:rPr>
      </w:pPr>
      <w:r w:rsidRPr="00A35800">
        <w:rPr>
          <w:sz w:val="24"/>
          <w:szCs w:val="24"/>
        </w:rPr>
        <w:t xml:space="preserve">3. </w:t>
      </w:r>
      <w:proofErr w:type="spellStart"/>
      <w:r w:rsidRPr="00A35800">
        <w:rPr>
          <w:sz w:val="24"/>
          <w:szCs w:val="24"/>
        </w:rPr>
        <w:t>Péter</w:t>
      </w:r>
      <w:proofErr w:type="spellEnd"/>
      <w:r w:rsidRPr="00A35800">
        <w:rPr>
          <w:sz w:val="24"/>
          <w:szCs w:val="24"/>
        </w:rPr>
        <w:t xml:space="preserve"> </w:t>
      </w:r>
      <w:proofErr w:type="spellStart"/>
      <w:r w:rsidRPr="00A35800">
        <w:rPr>
          <w:sz w:val="24"/>
          <w:szCs w:val="24"/>
        </w:rPr>
        <w:t>Ötvös</w:t>
      </w:r>
      <w:proofErr w:type="spellEnd"/>
      <w:r w:rsidRPr="00A35800">
        <w:rPr>
          <w:sz w:val="24"/>
          <w:szCs w:val="24"/>
        </w:rPr>
        <w:t xml:space="preserve"> (Universität Szeged): Reformation in der ungarischen Literatur</w:t>
      </w:r>
    </w:p>
    <w:p w:rsidR="00605050" w:rsidRPr="00A35800" w:rsidRDefault="00605050" w:rsidP="00876FB7">
      <w:pPr>
        <w:spacing w:line="240" w:lineRule="auto"/>
        <w:jc w:val="both"/>
        <w:rPr>
          <w:sz w:val="24"/>
          <w:szCs w:val="24"/>
        </w:rPr>
      </w:pPr>
      <w:r w:rsidRPr="00A35800">
        <w:rPr>
          <w:sz w:val="24"/>
          <w:szCs w:val="24"/>
        </w:rPr>
        <w:t xml:space="preserve">Moderation: </w:t>
      </w:r>
      <w:proofErr w:type="spellStart"/>
      <w:r w:rsidRPr="00A35800">
        <w:rPr>
          <w:sz w:val="24"/>
          <w:szCs w:val="24"/>
        </w:rPr>
        <w:t>Orsolya</w:t>
      </w:r>
      <w:proofErr w:type="spellEnd"/>
      <w:r w:rsidRPr="00A35800">
        <w:rPr>
          <w:sz w:val="24"/>
          <w:szCs w:val="24"/>
        </w:rPr>
        <w:t xml:space="preserve"> </w:t>
      </w:r>
      <w:proofErr w:type="spellStart"/>
      <w:r w:rsidRPr="00A35800">
        <w:rPr>
          <w:sz w:val="24"/>
          <w:szCs w:val="24"/>
        </w:rPr>
        <w:t>Lénárt</w:t>
      </w:r>
      <w:proofErr w:type="spellEnd"/>
      <w:r w:rsidRPr="00A35800">
        <w:rPr>
          <w:sz w:val="24"/>
          <w:szCs w:val="24"/>
        </w:rPr>
        <w:t xml:space="preserve"> (AUB)</w:t>
      </w:r>
    </w:p>
    <w:p w:rsidR="00876FB7" w:rsidRPr="00A35800" w:rsidRDefault="00876FB7" w:rsidP="00876FB7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hu-HU"/>
        </w:rPr>
      </w:pPr>
    </w:p>
    <w:p w:rsidR="002D47BA" w:rsidRPr="00A35800" w:rsidRDefault="002D47BA" w:rsidP="00876FB7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sz w:val="24"/>
          <w:szCs w:val="24"/>
          <w:lang w:eastAsia="hu-HU"/>
        </w:rPr>
      </w:pPr>
    </w:p>
    <w:p w:rsidR="00876FB7" w:rsidRPr="00A35800" w:rsidRDefault="00876FB7" w:rsidP="00876FB7">
      <w:pPr>
        <w:spacing w:line="240" w:lineRule="auto"/>
        <w:jc w:val="both"/>
        <w:rPr>
          <w:sz w:val="24"/>
          <w:szCs w:val="24"/>
        </w:rPr>
      </w:pPr>
      <w:r w:rsidRPr="00A35800">
        <w:rPr>
          <w:b/>
          <w:sz w:val="24"/>
          <w:szCs w:val="24"/>
        </w:rPr>
        <w:t>13.00-14.00:</w:t>
      </w:r>
      <w:r w:rsidRPr="00A35800">
        <w:rPr>
          <w:sz w:val="24"/>
          <w:szCs w:val="24"/>
        </w:rPr>
        <w:t xml:space="preserve"> Mittagspause</w:t>
      </w:r>
    </w:p>
    <w:p w:rsidR="00876FB7" w:rsidRPr="00A35800" w:rsidRDefault="00876FB7" w:rsidP="00876FB7">
      <w:pPr>
        <w:spacing w:line="240" w:lineRule="auto"/>
        <w:jc w:val="both"/>
        <w:rPr>
          <w:b/>
          <w:sz w:val="24"/>
          <w:szCs w:val="24"/>
        </w:rPr>
      </w:pPr>
      <w:r w:rsidRPr="00A35800">
        <w:rPr>
          <w:b/>
          <w:sz w:val="24"/>
          <w:szCs w:val="24"/>
        </w:rPr>
        <w:t xml:space="preserve">14.00-15.30: Panel II. Wirkung der Reformation </w:t>
      </w:r>
    </w:p>
    <w:p w:rsidR="004B4CF5" w:rsidRPr="00A35800" w:rsidRDefault="00876FB7" w:rsidP="00876FB7">
      <w:pPr>
        <w:spacing w:line="240" w:lineRule="auto"/>
        <w:jc w:val="both"/>
        <w:rPr>
          <w:rFonts w:eastAsia="Times New Roman" w:cs="Arial"/>
          <w:color w:val="222222"/>
          <w:sz w:val="24"/>
          <w:szCs w:val="24"/>
          <w:lang w:eastAsia="hu-HU"/>
        </w:rPr>
      </w:pPr>
      <w:r w:rsidRPr="00A35800">
        <w:rPr>
          <w:sz w:val="24"/>
          <w:szCs w:val="24"/>
        </w:rPr>
        <w:t xml:space="preserve">1. </w:t>
      </w:r>
      <w:proofErr w:type="spellStart"/>
      <w:r w:rsidR="004B4CF5" w:rsidRPr="00A35800">
        <w:rPr>
          <w:rFonts w:eastAsia="Times New Roman" w:cs="Arial"/>
          <w:color w:val="222222"/>
          <w:sz w:val="24"/>
          <w:szCs w:val="24"/>
          <w:lang w:eastAsia="hu-HU"/>
        </w:rPr>
        <w:t>Botond</w:t>
      </w:r>
      <w:proofErr w:type="spellEnd"/>
      <w:r w:rsidR="004B4CF5" w:rsidRPr="00A35800">
        <w:rPr>
          <w:rFonts w:eastAsia="Times New Roman" w:cs="Arial"/>
          <w:color w:val="222222"/>
          <w:sz w:val="24"/>
          <w:szCs w:val="24"/>
          <w:lang w:eastAsia="hu-HU"/>
        </w:rPr>
        <w:t xml:space="preserve"> </w:t>
      </w:r>
      <w:proofErr w:type="spellStart"/>
      <w:r w:rsidR="004B4CF5" w:rsidRPr="00A35800">
        <w:rPr>
          <w:rFonts w:eastAsia="Times New Roman" w:cs="Arial"/>
          <w:color w:val="222222"/>
          <w:sz w:val="24"/>
          <w:szCs w:val="24"/>
          <w:lang w:eastAsia="hu-HU"/>
        </w:rPr>
        <w:t>Kertész</w:t>
      </w:r>
      <w:proofErr w:type="spellEnd"/>
      <w:r w:rsidR="002D47BA" w:rsidRPr="00A35800">
        <w:rPr>
          <w:rFonts w:eastAsia="Times New Roman" w:cs="Arial"/>
          <w:color w:val="222222"/>
          <w:sz w:val="24"/>
          <w:szCs w:val="24"/>
          <w:lang w:eastAsia="hu-HU"/>
        </w:rPr>
        <w:t xml:space="preserve"> </w:t>
      </w:r>
      <w:r w:rsidR="00F031FB" w:rsidRPr="00A35800">
        <w:rPr>
          <w:rFonts w:eastAsia="Times New Roman" w:cs="Arial"/>
          <w:color w:val="222222"/>
          <w:sz w:val="24"/>
          <w:szCs w:val="24"/>
          <w:lang w:eastAsia="hu-HU"/>
        </w:rPr>
        <w:t>(</w:t>
      </w:r>
      <w:r w:rsidR="00C53D93" w:rsidRPr="00A35800">
        <w:rPr>
          <w:rFonts w:eastAsia="Times New Roman" w:cs="Arial"/>
          <w:color w:val="222222"/>
          <w:sz w:val="24"/>
          <w:szCs w:val="24"/>
          <w:lang w:eastAsia="hu-HU"/>
        </w:rPr>
        <w:t>Ev.-Lutherisches Zentralmuseum</w:t>
      </w:r>
      <w:r w:rsidR="00F031FB" w:rsidRPr="00A35800">
        <w:rPr>
          <w:rFonts w:eastAsia="Times New Roman" w:cs="Arial"/>
          <w:color w:val="222222"/>
          <w:sz w:val="24"/>
          <w:szCs w:val="24"/>
          <w:lang w:eastAsia="hu-HU"/>
        </w:rPr>
        <w:t>)</w:t>
      </w:r>
      <w:r w:rsidR="004B4CF5" w:rsidRPr="00A35800">
        <w:rPr>
          <w:rFonts w:eastAsia="Times New Roman" w:cs="Arial"/>
          <w:color w:val="222222"/>
          <w:sz w:val="24"/>
          <w:szCs w:val="24"/>
          <w:lang w:eastAsia="hu-HU"/>
        </w:rPr>
        <w:t>: Nation, Freiheit, Progress, Tradition -</w:t>
      </w:r>
      <w:r w:rsidR="003856C2" w:rsidRPr="00A35800">
        <w:rPr>
          <w:rFonts w:eastAsia="Times New Roman" w:cs="Arial"/>
          <w:color w:val="222222"/>
          <w:sz w:val="24"/>
          <w:szCs w:val="24"/>
          <w:lang w:eastAsia="hu-HU"/>
        </w:rPr>
        <w:t xml:space="preserve"> </w:t>
      </w:r>
      <w:r w:rsidR="004B4CF5" w:rsidRPr="00A35800">
        <w:rPr>
          <w:rFonts w:eastAsia="Times New Roman" w:cs="Arial"/>
          <w:color w:val="222222"/>
          <w:sz w:val="24"/>
          <w:szCs w:val="24"/>
          <w:lang w:eastAsia="hu-HU"/>
        </w:rPr>
        <w:t xml:space="preserve">Protestanten im öffentlichen Leben von Ungarn der Neuzeit  </w:t>
      </w:r>
    </w:p>
    <w:p w:rsidR="00876FB7" w:rsidRPr="00A35800" w:rsidRDefault="004B4CF5" w:rsidP="00876FB7">
      <w:pPr>
        <w:spacing w:line="240" w:lineRule="auto"/>
        <w:jc w:val="both"/>
        <w:rPr>
          <w:i/>
          <w:sz w:val="24"/>
          <w:szCs w:val="24"/>
        </w:rPr>
      </w:pPr>
      <w:r w:rsidRPr="00A35800">
        <w:rPr>
          <w:sz w:val="24"/>
          <w:szCs w:val="24"/>
        </w:rPr>
        <w:t xml:space="preserve">2. </w:t>
      </w:r>
      <w:proofErr w:type="spellStart"/>
      <w:r w:rsidR="00C53D93" w:rsidRPr="00A35800">
        <w:rPr>
          <w:sz w:val="24"/>
          <w:szCs w:val="24"/>
        </w:rPr>
        <w:t>Sándor</w:t>
      </w:r>
      <w:proofErr w:type="spellEnd"/>
      <w:r w:rsidR="00C53D93" w:rsidRPr="00A35800">
        <w:rPr>
          <w:sz w:val="24"/>
          <w:szCs w:val="24"/>
        </w:rPr>
        <w:t xml:space="preserve"> </w:t>
      </w:r>
      <w:proofErr w:type="spellStart"/>
      <w:r w:rsidR="00F031FB" w:rsidRPr="00A35800">
        <w:rPr>
          <w:sz w:val="24"/>
          <w:szCs w:val="24"/>
        </w:rPr>
        <w:t>Fazakas</w:t>
      </w:r>
      <w:proofErr w:type="spellEnd"/>
      <w:r w:rsidR="00F031FB" w:rsidRPr="00A35800">
        <w:rPr>
          <w:sz w:val="24"/>
          <w:szCs w:val="24"/>
        </w:rPr>
        <w:t xml:space="preserve"> </w:t>
      </w:r>
      <w:r w:rsidR="00876FB7" w:rsidRPr="00A35800">
        <w:rPr>
          <w:sz w:val="24"/>
          <w:szCs w:val="24"/>
        </w:rPr>
        <w:t>(</w:t>
      </w:r>
      <w:r w:rsidR="00F031FB" w:rsidRPr="00A35800">
        <w:rPr>
          <w:sz w:val="24"/>
          <w:szCs w:val="24"/>
        </w:rPr>
        <w:t>Reformierte Theologische Universität Debrecen</w:t>
      </w:r>
      <w:r w:rsidR="00876FB7" w:rsidRPr="00A35800">
        <w:rPr>
          <w:sz w:val="24"/>
          <w:szCs w:val="24"/>
        </w:rPr>
        <w:t xml:space="preserve">) </w:t>
      </w:r>
      <w:r w:rsidR="00F87440" w:rsidRPr="00A35800">
        <w:rPr>
          <w:sz w:val="24"/>
          <w:szCs w:val="24"/>
        </w:rPr>
        <w:t xml:space="preserve">Protestantische Identität und gesellschaftliche Gestaltungsaufgabe. Europäische Integration und ‚soziales Europa‘ als Herausforderungen des ungarischen Protestantismus </w:t>
      </w:r>
    </w:p>
    <w:p w:rsidR="00876FB7" w:rsidRPr="00A35800" w:rsidRDefault="00876FB7" w:rsidP="00876FB7">
      <w:pPr>
        <w:spacing w:line="240" w:lineRule="auto"/>
        <w:jc w:val="both"/>
        <w:rPr>
          <w:sz w:val="24"/>
          <w:szCs w:val="24"/>
        </w:rPr>
      </w:pPr>
      <w:r w:rsidRPr="00A35800">
        <w:rPr>
          <w:sz w:val="24"/>
          <w:szCs w:val="24"/>
        </w:rPr>
        <w:t>3. Matthias Riedl (Central European University Budapest) Religiöses Denken und die Rechtfertigung politischer Gewalt (am Beispiel des Refor</w:t>
      </w:r>
      <w:r w:rsidR="00F031FB" w:rsidRPr="00A35800">
        <w:rPr>
          <w:sz w:val="24"/>
          <w:szCs w:val="24"/>
        </w:rPr>
        <w:t xml:space="preserve">mators Thomas Münzer) </w:t>
      </w:r>
    </w:p>
    <w:p w:rsidR="00605050" w:rsidRPr="00A35800" w:rsidRDefault="00605050" w:rsidP="00876FB7">
      <w:pPr>
        <w:spacing w:line="240" w:lineRule="auto"/>
        <w:jc w:val="both"/>
        <w:rPr>
          <w:sz w:val="24"/>
          <w:szCs w:val="24"/>
        </w:rPr>
      </w:pPr>
      <w:r w:rsidRPr="00A35800">
        <w:rPr>
          <w:sz w:val="24"/>
          <w:szCs w:val="24"/>
        </w:rPr>
        <w:t xml:space="preserve">Moderation: Andra-Octavia </w:t>
      </w:r>
      <w:proofErr w:type="spellStart"/>
      <w:r w:rsidRPr="00A35800">
        <w:rPr>
          <w:sz w:val="24"/>
          <w:szCs w:val="24"/>
        </w:rPr>
        <w:t>Drăghiciu</w:t>
      </w:r>
      <w:proofErr w:type="spellEnd"/>
      <w:r w:rsidRPr="00A35800">
        <w:rPr>
          <w:sz w:val="24"/>
          <w:szCs w:val="24"/>
        </w:rPr>
        <w:t xml:space="preserve"> (AUB-Universität Graz)</w:t>
      </w:r>
    </w:p>
    <w:p w:rsidR="00876FB7" w:rsidRPr="00A35800" w:rsidRDefault="00876FB7" w:rsidP="00876FB7">
      <w:pPr>
        <w:spacing w:line="240" w:lineRule="auto"/>
        <w:jc w:val="both"/>
        <w:rPr>
          <w:sz w:val="24"/>
          <w:szCs w:val="24"/>
        </w:rPr>
      </w:pPr>
      <w:r w:rsidRPr="00A35800">
        <w:rPr>
          <w:b/>
          <w:sz w:val="24"/>
          <w:szCs w:val="24"/>
        </w:rPr>
        <w:t>15.30-16.00:</w:t>
      </w:r>
      <w:r w:rsidRPr="00A35800">
        <w:rPr>
          <w:sz w:val="24"/>
          <w:szCs w:val="24"/>
        </w:rPr>
        <w:t xml:space="preserve"> Kaffeepause</w:t>
      </w:r>
    </w:p>
    <w:p w:rsidR="00876FB7" w:rsidRPr="00A35800" w:rsidRDefault="00876FB7" w:rsidP="00876FB7">
      <w:pPr>
        <w:spacing w:line="240" w:lineRule="auto"/>
        <w:jc w:val="both"/>
        <w:rPr>
          <w:b/>
          <w:sz w:val="24"/>
          <w:szCs w:val="24"/>
        </w:rPr>
      </w:pPr>
      <w:r w:rsidRPr="00A35800">
        <w:rPr>
          <w:b/>
          <w:sz w:val="24"/>
          <w:szCs w:val="24"/>
        </w:rPr>
        <w:t>16.00-18.00: Rundtischgespräch: Reformation und Kirchen: Gibt es einen globalen Reformationsbedarf im 21. Jahrhundert?</w:t>
      </w:r>
    </w:p>
    <w:p w:rsidR="00876FB7" w:rsidRPr="00A35800" w:rsidRDefault="00876FB7" w:rsidP="00876FB7">
      <w:pPr>
        <w:spacing w:line="240" w:lineRule="auto"/>
        <w:jc w:val="both"/>
        <w:rPr>
          <w:sz w:val="24"/>
          <w:szCs w:val="24"/>
        </w:rPr>
      </w:pPr>
      <w:r w:rsidRPr="00A35800">
        <w:rPr>
          <w:sz w:val="24"/>
          <w:szCs w:val="24"/>
        </w:rPr>
        <w:t xml:space="preserve">Rita </w:t>
      </w:r>
      <w:proofErr w:type="spellStart"/>
      <w:r w:rsidRPr="00A35800">
        <w:rPr>
          <w:sz w:val="24"/>
          <w:szCs w:val="24"/>
        </w:rPr>
        <w:t>Perintfalvi</w:t>
      </w:r>
      <w:proofErr w:type="spellEnd"/>
      <w:r w:rsidRPr="00A35800">
        <w:rPr>
          <w:sz w:val="24"/>
          <w:szCs w:val="24"/>
        </w:rPr>
        <w:t xml:space="preserve"> (Universität Wien-Institut für Bibelwissenschaft der Katholischen Theologie) </w:t>
      </w:r>
    </w:p>
    <w:p w:rsidR="00876FB7" w:rsidRPr="00A35800" w:rsidRDefault="002D47BA" w:rsidP="00876FB7">
      <w:pPr>
        <w:spacing w:line="240" w:lineRule="auto"/>
        <w:jc w:val="both"/>
        <w:rPr>
          <w:sz w:val="24"/>
          <w:szCs w:val="24"/>
        </w:rPr>
      </w:pPr>
      <w:r w:rsidRPr="00A35800">
        <w:rPr>
          <w:sz w:val="24"/>
          <w:szCs w:val="24"/>
        </w:rPr>
        <w:t xml:space="preserve">Thomas </w:t>
      </w:r>
      <w:proofErr w:type="spellStart"/>
      <w:r w:rsidRPr="00A35800">
        <w:rPr>
          <w:sz w:val="24"/>
          <w:szCs w:val="24"/>
        </w:rPr>
        <w:t>Koelliker</w:t>
      </w:r>
      <w:proofErr w:type="spellEnd"/>
      <w:r w:rsidRPr="00A35800">
        <w:rPr>
          <w:sz w:val="24"/>
          <w:szCs w:val="24"/>
        </w:rPr>
        <w:t xml:space="preserve"> (reformierter Pfarrer und Theologe</w:t>
      </w:r>
      <w:r w:rsidR="00876FB7" w:rsidRPr="00A35800">
        <w:rPr>
          <w:sz w:val="24"/>
          <w:szCs w:val="24"/>
        </w:rPr>
        <w:t xml:space="preserve"> (</w:t>
      </w:r>
      <w:r w:rsidRPr="00A35800">
        <w:rPr>
          <w:sz w:val="24"/>
          <w:szCs w:val="24"/>
        </w:rPr>
        <w:t>Zürich-Zollikon, Schweiz</w:t>
      </w:r>
      <w:r w:rsidR="00876FB7" w:rsidRPr="00A35800">
        <w:rPr>
          <w:sz w:val="24"/>
          <w:szCs w:val="24"/>
        </w:rPr>
        <w:t xml:space="preserve">) </w:t>
      </w:r>
    </w:p>
    <w:p w:rsidR="00876FB7" w:rsidRPr="00A35800" w:rsidRDefault="00876FB7" w:rsidP="00876FB7">
      <w:pPr>
        <w:spacing w:line="240" w:lineRule="auto"/>
        <w:jc w:val="both"/>
        <w:rPr>
          <w:sz w:val="24"/>
          <w:szCs w:val="24"/>
        </w:rPr>
      </w:pPr>
      <w:proofErr w:type="spellStart"/>
      <w:r w:rsidRPr="00A35800">
        <w:rPr>
          <w:sz w:val="24"/>
          <w:szCs w:val="24"/>
        </w:rPr>
        <w:t>Asztrik</w:t>
      </w:r>
      <w:proofErr w:type="spellEnd"/>
      <w:r w:rsidRPr="00A35800">
        <w:rPr>
          <w:sz w:val="24"/>
          <w:szCs w:val="24"/>
        </w:rPr>
        <w:t xml:space="preserve"> </w:t>
      </w:r>
      <w:proofErr w:type="spellStart"/>
      <w:r w:rsidRPr="00A35800">
        <w:rPr>
          <w:sz w:val="24"/>
          <w:szCs w:val="24"/>
        </w:rPr>
        <w:t>Várszegi</w:t>
      </w:r>
      <w:proofErr w:type="spellEnd"/>
      <w:r w:rsidRPr="00A35800">
        <w:rPr>
          <w:sz w:val="24"/>
          <w:szCs w:val="24"/>
        </w:rPr>
        <w:t xml:space="preserve"> OSB (Bischof, </w:t>
      </w:r>
      <w:proofErr w:type="spellStart"/>
      <w:r w:rsidRPr="00A35800">
        <w:rPr>
          <w:sz w:val="24"/>
          <w:szCs w:val="24"/>
        </w:rPr>
        <w:t>Erzabt</w:t>
      </w:r>
      <w:proofErr w:type="spellEnd"/>
      <w:r w:rsidRPr="00A35800">
        <w:rPr>
          <w:sz w:val="24"/>
          <w:szCs w:val="24"/>
        </w:rPr>
        <w:t xml:space="preserve"> der ungarischen </w:t>
      </w:r>
      <w:proofErr w:type="spellStart"/>
      <w:r w:rsidRPr="00A35800">
        <w:rPr>
          <w:sz w:val="24"/>
          <w:szCs w:val="24"/>
        </w:rPr>
        <w:t>benediktinischen</w:t>
      </w:r>
      <w:proofErr w:type="spellEnd"/>
      <w:r w:rsidRPr="00A35800">
        <w:rPr>
          <w:sz w:val="24"/>
          <w:szCs w:val="24"/>
        </w:rPr>
        <w:t xml:space="preserve"> Territorialabtei </w:t>
      </w:r>
      <w:proofErr w:type="spellStart"/>
      <w:r w:rsidRPr="00A35800">
        <w:rPr>
          <w:sz w:val="24"/>
          <w:szCs w:val="24"/>
        </w:rPr>
        <w:t>Pannonhalma</w:t>
      </w:r>
      <w:proofErr w:type="spellEnd"/>
      <w:r w:rsidRPr="00A35800">
        <w:rPr>
          <w:sz w:val="24"/>
          <w:szCs w:val="24"/>
        </w:rPr>
        <w:t xml:space="preserve">) </w:t>
      </w:r>
    </w:p>
    <w:p w:rsidR="00876FB7" w:rsidRPr="00A35800" w:rsidRDefault="00226DF7" w:rsidP="00876FB7">
      <w:pPr>
        <w:spacing w:line="240" w:lineRule="auto"/>
        <w:jc w:val="both"/>
        <w:rPr>
          <w:sz w:val="24"/>
          <w:szCs w:val="24"/>
        </w:rPr>
      </w:pPr>
      <w:proofErr w:type="spellStart"/>
      <w:r w:rsidRPr="00A35800">
        <w:rPr>
          <w:sz w:val="24"/>
          <w:szCs w:val="24"/>
        </w:rPr>
        <w:t>Gergely</w:t>
      </w:r>
      <w:proofErr w:type="spellEnd"/>
      <w:r w:rsidRPr="00A35800">
        <w:rPr>
          <w:sz w:val="24"/>
          <w:szCs w:val="24"/>
        </w:rPr>
        <w:t xml:space="preserve"> </w:t>
      </w:r>
      <w:proofErr w:type="spellStart"/>
      <w:r w:rsidRPr="00A35800">
        <w:rPr>
          <w:sz w:val="24"/>
          <w:szCs w:val="24"/>
        </w:rPr>
        <w:t>Prőhle</w:t>
      </w:r>
      <w:proofErr w:type="spellEnd"/>
      <w:r w:rsidRPr="00A35800">
        <w:rPr>
          <w:sz w:val="24"/>
          <w:szCs w:val="24"/>
        </w:rPr>
        <w:t xml:space="preserve"> (</w:t>
      </w:r>
      <w:r w:rsidR="00C53D93" w:rsidRPr="00A35800">
        <w:rPr>
          <w:sz w:val="24"/>
          <w:szCs w:val="24"/>
        </w:rPr>
        <w:t>Generalkurator der Ev.-Lutherischen Kirche in Ungarn</w:t>
      </w:r>
      <w:r w:rsidR="00876FB7" w:rsidRPr="00A35800">
        <w:rPr>
          <w:sz w:val="24"/>
          <w:szCs w:val="24"/>
        </w:rPr>
        <w:t xml:space="preserve">) </w:t>
      </w:r>
    </w:p>
    <w:p w:rsidR="00876FB7" w:rsidRPr="00A35800" w:rsidRDefault="00876FB7" w:rsidP="00876FB7">
      <w:pPr>
        <w:spacing w:line="240" w:lineRule="auto"/>
        <w:jc w:val="both"/>
        <w:rPr>
          <w:sz w:val="24"/>
          <w:szCs w:val="24"/>
        </w:rPr>
      </w:pPr>
      <w:r w:rsidRPr="00A35800">
        <w:rPr>
          <w:sz w:val="24"/>
          <w:szCs w:val="24"/>
        </w:rPr>
        <w:t xml:space="preserve">Moderation: Marcell </w:t>
      </w:r>
      <w:proofErr w:type="spellStart"/>
      <w:r w:rsidRPr="00A35800">
        <w:rPr>
          <w:sz w:val="24"/>
          <w:szCs w:val="24"/>
        </w:rPr>
        <w:t>Mártonffy</w:t>
      </w:r>
      <w:proofErr w:type="spellEnd"/>
      <w:r w:rsidRPr="00A35800">
        <w:rPr>
          <w:sz w:val="24"/>
          <w:szCs w:val="24"/>
        </w:rPr>
        <w:t xml:space="preserve"> (AUB)</w:t>
      </w:r>
    </w:p>
    <w:p w:rsidR="00AD6F53" w:rsidRPr="00A35800" w:rsidRDefault="00876FB7" w:rsidP="00AD6F53">
      <w:pPr>
        <w:spacing w:line="240" w:lineRule="auto"/>
        <w:jc w:val="both"/>
        <w:rPr>
          <w:sz w:val="24"/>
          <w:szCs w:val="24"/>
        </w:rPr>
      </w:pPr>
      <w:r w:rsidRPr="00A35800">
        <w:rPr>
          <w:b/>
          <w:sz w:val="24"/>
          <w:szCs w:val="24"/>
        </w:rPr>
        <w:t>18.00</w:t>
      </w:r>
      <w:r w:rsidR="00DE3D46" w:rsidRPr="00A35800">
        <w:rPr>
          <w:b/>
          <w:sz w:val="24"/>
          <w:szCs w:val="24"/>
        </w:rPr>
        <w:t>-18.25</w:t>
      </w:r>
      <w:r w:rsidRPr="00A35800">
        <w:rPr>
          <w:b/>
          <w:sz w:val="24"/>
          <w:szCs w:val="24"/>
        </w:rPr>
        <w:t>:</w:t>
      </w:r>
      <w:r w:rsidRPr="00A35800">
        <w:rPr>
          <w:sz w:val="24"/>
          <w:szCs w:val="24"/>
        </w:rPr>
        <w:t xml:space="preserve"> </w:t>
      </w:r>
      <w:r w:rsidR="00AD6F53" w:rsidRPr="00A35800">
        <w:rPr>
          <w:sz w:val="24"/>
          <w:szCs w:val="24"/>
        </w:rPr>
        <w:t xml:space="preserve">Attila </w:t>
      </w:r>
      <w:proofErr w:type="spellStart"/>
      <w:r w:rsidR="00AD6F53" w:rsidRPr="00A35800">
        <w:rPr>
          <w:sz w:val="24"/>
          <w:szCs w:val="24"/>
        </w:rPr>
        <w:t>Ver</w:t>
      </w:r>
      <w:r w:rsidR="00A35800">
        <w:rPr>
          <w:sz w:val="24"/>
          <w:szCs w:val="24"/>
        </w:rPr>
        <w:t>ók</w:t>
      </w:r>
      <w:proofErr w:type="spellEnd"/>
      <w:r w:rsidR="00A35800">
        <w:rPr>
          <w:sz w:val="24"/>
          <w:szCs w:val="24"/>
        </w:rPr>
        <w:t xml:space="preserve"> (</w:t>
      </w:r>
      <w:proofErr w:type="spellStart"/>
      <w:r w:rsidR="00A35800">
        <w:rPr>
          <w:sz w:val="24"/>
          <w:szCs w:val="24"/>
        </w:rPr>
        <w:t>Eszterházy</w:t>
      </w:r>
      <w:proofErr w:type="spellEnd"/>
      <w:r w:rsidR="00A35800">
        <w:rPr>
          <w:sz w:val="24"/>
          <w:szCs w:val="24"/>
        </w:rPr>
        <w:t xml:space="preserve"> </w:t>
      </w:r>
      <w:proofErr w:type="spellStart"/>
      <w:r w:rsidR="00A35800">
        <w:rPr>
          <w:sz w:val="24"/>
          <w:szCs w:val="24"/>
        </w:rPr>
        <w:t>Károly</w:t>
      </w:r>
      <w:proofErr w:type="spellEnd"/>
      <w:r w:rsidR="00A35800">
        <w:rPr>
          <w:sz w:val="24"/>
          <w:szCs w:val="24"/>
        </w:rPr>
        <w:t xml:space="preserve"> Universität</w:t>
      </w:r>
      <w:r w:rsidR="00AD6F53" w:rsidRPr="00A35800">
        <w:rPr>
          <w:sz w:val="24"/>
          <w:szCs w:val="24"/>
        </w:rPr>
        <w:t xml:space="preserve"> Eger): Vorstellung der Wanderausstellung: Hallescher Pietismus und Reformation. August Hermann Francke in der Nachfolge Martin Luthers</w:t>
      </w:r>
      <w:r w:rsidR="009618AD" w:rsidRPr="00A35800">
        <w:rPr>
          <w:sz w:val="24"/>
          <w:szCs w:val="24"/>
        </w:rPr>
        <w:t xml:space="preserve"> (Englisch)</w:t>
      </w:r>
    </w:p>
    <w:p w:rsidR="00AD6F53" w:rsidRPr="00A35800" w:rsidRDefault="00AD6F53" w:rsidP="00AD6F53">
      <w:pPr>
        <w:spacing w:line="240" w:lineRule="auto"/>
        <w:jc w:val="both"/>
        <w:rPr>
          <w:sz w:val="24"/>
          <w:szCs w:val="24"/>
        </w:rPr>
      </w:pPr>
      <w:r w:rsidRPr="00A35800">
        <w:rPr>
          <w:sz w:val="24"/>
          <w:szCs w:val="24"/>
        </w:rPr>
        <w:t>Die Ausstellung wird in den Räumlichkeiten der AUB während der Konferenz zu sehen.</w:t>
      </w:r>
    </w:p>
    <w:p w:rsidR="00C93D8C" w:rsidRDefault="00C93D8C" w:rsidP="00606D7E">
      <w:pPr>
        <w:jc w:val="center"/>
        <w:rPr>
          <w:b/>
          <w:sz w:val="36"/>
          <w:lang w:val="hu-HU"/>
        </w:rPr>
      </w:pPr>
    </w:p>
    <w:sectPr w:rsidR="00C93D8C" w:rsidSect="00C14C22">
      <w:headerReference w:type="even" r:id="rId7"/>
      <w:headerReference w:type="first" r:id="rId8"/>
      <w:pgSz w:w="11906" w:h="16838"/>
      <w:pgMar w:top="223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D06" w:rsidRDefault="006C2D06" w:rsidP="00454812">
      <w:pPr>
        <w:spacing w:after="0" w:line="240" w:lineRule="auto"/>
      </w:pPr>
      <w:r>
        <w:separator/>
      </w:r>
    </w:p>
  </w:endnote>
  <w:endnote w:type="continuationSeparator" w:id="0">
    <w:p w:rsidR="006C2D06" w:rsidRDefault="006C2D06" w:rsidP="00454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D06" w:rsidRDefault="006C2D06" w:rsidP="00454812">
      <w:pPr>
        <w:spacing w:after="0" w:line="240" w:lineRule="auto"/>
      </w:pPr>
      <w:r>
        <w:separator/>
      </w:r>
    </w:p>
  </w:footnote>
  <w:footnote w:type="continuationSeparator" w:id="0">
    <w:p w:rsidR="006C2D06" w:rsidRDefault="006C2D06" w:rsidP="00454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C22" w:rsidRDefault="008C35B3">
    <w:pPr>
      <w:pStyle w:val="Koptekst"/>
    </w:pPr>
    <w:r w:rsidRPr="008C35B3"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86469" o:spid="_x0000_s2052" type="#_x0000_t75" style="position:absolute;margin-left:0;margin-top:0;width:453.1pt;height:640.65pt;z-index:-251658240;mso-position-horizontal:center;mso-position-horizontal-relative:margin;mso-position-vertical:center;mso-position-vertical-relative:margin" o:allowincell="f">
          <v:imagedata r:id="rId1" o:title="Programm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6C5" w:rsidRDefault="00705A9F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-880479</wp:posOffset>
          </wp:positionH>
          <wp:positionV relativeFrom="paragraph">
            <wp:posOffset>-400685</wp:posOffset>
          </wp:positionV>
          <wp:extent cx="7534275" cy="10656946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gramme_201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569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10668"/>
    <w:multiLevelType w:val="hybridMultilevel"/>
    <w:tmpl w:val="498850A0"/>
    <w:lvl w:ilvl="0" w:tplc="EC261AD8">
      <w:start w:val="5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800B4"/>
    <w:rsid w:val="0001391F"/>
    <w:rsid w:val="00070158"/>
    <w:rsid w:val="001108C5"/>
    <w:rsid w:val="00142101"/>
    <w:rsid w:val="001C42B7"/>
    <w:rsid w:val="0022159D"/>
    <w:rsid w:val="00226DF7"/>
    <w:rsid w:val="00253E9D"/>
    <w:rsid w:val="00280CA2"/>
    <w:rsid w:val="002D47BA"/>
    <w:rsid w:val="002E3C79"/>
    <w:rsid w:val="00380A06"/>
    <w:rsid w:val="003856C2"/>
    <w:rsid w:val="003C53A5"/>
    <w:rsid w:val="00421CE1"/>
    <w:rsid w:val="00450183"/>
    <w:rsid w:val="00454812"/>
    <w:rsid w:val="004B4068"/>
    <w:rsid w:val="004B4CF5"/>
    <w:rsid w:val="005455EB"/>
    <w:rsid w:val="00590DEC"/>
    <w:rsid w:val="00597CF5"/>
    <w:rsid w:val="005A5EEB"/>
    <w:rsid w:val="005D3719"/>
    <w:rsid w:val="00605050"/>
    <w:rsid w:val="00606D7E"/>
    <w:rsid w:val="006C1E6D"/>
    <w:rsid w:val="006C2D06"/>
    <w:rsid w:val="006E1C6F"/>
    <w:rsid w:val="00705A9F"/>
    <w:rsid w:val="007800B4"/>
    <w:rsid w:val="00817744"/>
    <w:rsid w:val="00876FB7"/>
    <w:rsid w:val="008C35B3"/>
    <w:rsid w:val="0092595E"/>
    <w:rsid w:val="009618AD"/>
    <w:rsid w:val="00A35800"/>
    <w:rsid w:val="00A41728"/>
    <w:rsid w:val="00AB4EEA"/>
    <w:rsid w:val="00AD6F53"/>
    <w:rsid w:val="00B03532"/>
    <w:rsid w:val="00B16DC3"/>
    <w:rsid w:val="00B229E2"/>
    <w:rsid w:val="00B64C20"/>
    <w:rsid w:val="00C14C22"/>
    <w:rsid w:val="00C53D93"/>
    <w:rsid w:val="00C61C9D"/>
    <w:rsid w:val="00C62DA2"/>
    <w:rsid w:val="00C84387"/>
    <w:rsid w:val="00C93D8C"/>
    <w:rsid w:val="00CE6B6C"/>
    <w:rsid w:val="00D476C5"/>
    <w:rsid w:val="00DE3D46"/>
    <w:rsid w:val="00EC4196"/>
    <w:rsid w:val="00F031FB"/>
    <w:rsid w:val="00F87440"/>
    <w:rsid w:val="00F9664C"/>
    <w:rsid w:val="00FB191C"/>
    <w:rsid w:val="00FC2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bel" w:eastAsiaTheme="minorHAnsi" w:hAnsi="Corbe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C35B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54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54812"/>
  </w:style>
  <w:style w:type="paragraph" w:styleId="Voettekst">
    <w:name w:val="footer"/>
    <w:basedOn w:val="Standaard"/>
    <w:link w:val="VoettekstChar"/>
    <w:uiPriority w:val="99"/>
    <w:unhideWhenUsed/>
    <w:rsid w:val="00454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54812"/>
  </w:style>
  <w:style w:type="character" w:styleId="Hyperlink">
    <w:name w:val="Hyperlink"/>
    <w:basedOn w:val="Standaardalinea-lettertype"/>
    <w:uiPriority w:val="99"/>
    <w:semiHidden/>
    <w:unhideWhenUsed/>
    <w:rsid w:val="00606D7E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C93D8C"/>
    <w:pPr>
      <w:ind w:left="720"/>
      <w:contextualSpacing/>
    </w:pPr>
    <w:rPr>
      <w:rFonts w:asciiTheme="minorHAnsi" w:hAnsiTheme="minorHAnsi"/>
      <w:lang w:val="hu-HU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1C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1C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3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495</Words>
  <Characters>2728</Characters>
  <Application>Microsoft Office Word</Application>
  <DocSecurity>0</DocSecurity>
  <Lines>22</Lines>
  <Paragraphs>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Andrassy</Company>
  <LinksUpToDate>false</LinksUpToDate>
  <CharactersWithSpaces>3217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Schützhold</dc:creator>
  <cp:lastModifiedBy>Karla</cp:lastModifiedBy>
  <cp:revision>2</cp:revision>
  <cp:lastPrinted>2017-05-16T15:39:00Z</cp:lastPrinted>
  <dcterms:created xsi:type="dcterms:W3CDTF">2017-10-21T01:54:00Z</dcterms:created>
  <dcterms:modified xsi:type="dcterms:W3CDTF">2017-10-21T01:54:00Z</dcterms:modified>
</cp:coreProperties>
</file>